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E" w:rsidRPr="00522D72" w:rsidRDefault="002F4FAB" w:rsidP="00522D72">
      <w:pPr>
        <w:bidi w:val="0"/>
        <w:spacing w:line="480" w:lineRule="auto"/>
        <w:jc w:val="center"/>
        <w:rPr>
          <w:sz w:val="28"/>
          <w:szCs w:val="28"/>
        </w:rPr>
      </w:pPr>
      <w:r w:rsidRPr="002F4FAB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45pt;height:41.3pt;mso-position-horizontal:absolute" fillcolor="#00b050" stroked="f">
            <v:shadow on="t" color="#b2b2b2" opacity="52429f" offset="3pt"/>
            <v:textpath style="font-family:&quot;Times New Roman&quot;;v-text-kern:t" trim="t" fitpath="t" string="Going Green"/>
          </v:shape>
        </w:pict>
      </w:r>
    </w:p>
    <w:p w:rsidR="003A074E" w:rsidRPr="00522D72" w:rsidRDefault="003A074E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The idiom, to “go green” means to start doing things that are better for the environment. </w:t>
      </w:r>
    </w:p>
    <w:p w:rsidR="003A074E" w:rsidRPr="00522D72" w:rsidRDefault="003A074E" w:rsidP="00522D72">
      <w:pPr>
        <w:bidi w:val="0"/>
        <w:spacing w:line="480" w:lineRule="auto"/>
        <w:rPr>
          <w:sz w:val="28"/>
          <w:szCs w:val="28"/>
        </w:rPr>
      </w:pPr>
    </w:p>
    <w:p w:rsidR="003A074E" w:rsidRPr="00522D72" w:rsidRDefault="003A074E" w:rsidP="00522D72">
      <w:pPr>
        <w:bidi w:val="0"/>
        <w:spacing w:line="480" w:lineRule="auto"/>
        <w:rPr>
          <w:b/>
          <w:bCs/>
          <w:sz w:val="28"/>
          <w:szCs w:val="28"/>
          <w:u w:val="single"/>
        </w:rPr>
      </w:pPr>
      <w:r w:rsidRPr="00522D72">
        <w:rPr>
          <w:b/>
          <w:bCs/>
          <w:sz w:val="28"/>
          <w:szCs w:val="28"/>
          <w:u w:val="single"/>
        </w:rPr>
        <w:t>Part One</w:t>
      </w:r>
    </w:p>
    <w:p w:rsidR="003A074E" w:rsidRPr="00522D72" w:rsidRDefault="003A074E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Watch the </w:t>
      </w:r>
      <w:r w:rsidR="00843CB8" w:rsidRPr="00522D72">
        <w:rPr>
          <w:sz w:val="28"/>
          <w:szCs w:val="28"/>
        </w:rPr>
        <w:t xml:space="preserve">short video “Going Green”: </w:t>
      </w:r>
      <w:hyperlink r:id="rId8" w:history="1">
        <w:r w:rsidR="00843CB8" w:rsidRPr="00522D72">
          <w:rPr>
            <w:rStyle w:val="Hyperlink"/>
            <w:sz w:val="28"/>
            <w:szCs w:val="28"/>
          </w:rPr>
          <w:t>https://www.youtube.com/watch?v=7nI57gjhVd8</w:t>
        </w:r>
      </w:hyperlink>
    </w:p>
    <w:p w:rsidR="00843CB8" w:rsidRPr="00522D72" w:rsidRDefault="00843CB8" w:rsidP="00522D72">
      <w:pPr>
        <w:bidi w:val="0"/>
        <w:spacing w:line="480" w:lineRule="auto"/>
        <w:rPr>
          <w:sz w:val="28"/>
          <w:szCs w:val="28"/>
        </w:rPr>
      </w:pPr>
    </w:p>
    <w:p w:rsidR="00843CB8" w:rsidRPr="00522D72" w:rsidRDefault="00843CB8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How is this video connected to the idiom “Going Green”? Explain </w:t>
      </w:r>
      <w:r w:rsidR="008969F5" w:rsidRPr="00522D72">
        <w:rPr>
          <w:sz w:val="28"/>
          <w:szCs w:val="28"/>
        </w:rPr>
        <w:t xml:space="preserve">it </w:t>
      </w:r>
      <w:r w:rsidRPr="00522D72">
        <w:rPr>
          <w:sz w:val="28"/>
          <w:szCs w:val="28"/>
        </w:rPr>
        <w:t>in your own words</w:t>
      </w:r>
    </w:p>
    <w:p w:rsidR="00843CB8" w:rsidRPr="00522D72" w:rsidRDefault="00843CB8" w:rsidP="00522D72">
      <w:pPr>
        <w:bidi w:val="0"/>
        <w:spacing w:line="480" w:lineRule="auto"/>
        <w:rPr>
          <w:sz w:val="28"/>
          <w:szCs w:val="28"/>
        </w:rPr>
      </w:pPr>
    </w:p>
    <w:p w:rsidR="00843CB8" w:rsidRPr="00522D72" w:rsidRDefault="00843CB8" w:rsidP="00522D72">
      <w:pPr>
        <w:bidi w:val="0"/>
        <w:spacing w:line="480" w:lineRule="auto"/>
        <w:rPr>
          <w:b/>
          <w:bCs/>
          <w:sz w:val="28"/>
          <w:szCs w:val="28"/>
          <w:u w:val="single"/>
        </w:rPr>
      </w:pPr>
      <w:r w:rsidRPr="00522D72">
        <w:rPr>
          <w:b/>
          <w:bCs/>
          <w:sz w:val="28"/>
          <w:szCs w:val="28"/>
          <w:u w:val="single"/>
        </w:rPr>
        <w:t>Part Two</w:t>
      </w:r>
    </w:p>
    <w:p w:rsidR="00315966" w:rsidRDefault="00843CB8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The color </w:t>
      </w:r>
      <w:r w:rsidRPr="00522D72">
        <w:rPr>
          <w:b/>
          <w:bCs/>
          <w:sz w:val="28"/>
          <w:szCs w:val="28"/>
        </w:rPr>
        <w:t>green</w:t>
      </w:r>
      <w:r w:rsidRPr="00522D72">
        <w:rPr>
          <w:sz w:val="28"/>
          <w:szCs w:val="28"/>
        </w:rPr>
        <w:t xml:space="preserve"> today is used very often nowadays to refer to the environment. However, </w:t>
      </w:r>
      <w:r w:rsidRPr="00522D72">
        <w:rPr>
          <w:b/>
          <w:bCs/>
          <w:sz w:val="28"/>
          <w:szCs w:val="28"/>
        </w:rPr>
        <w:t>not all</w:t>
      </w:r>
      <w:r w:rsidRPr="00522D72">
        <w:rPr>
          <w:sz w:val="28"/>
          <w:szCs w:val="28"/>
        </w:rPr>
        <w:t xml:space="preserve"> </w:t>
      </w:r>
      <w:r w:rsidR="00315966" w:rsidRPr="00522D72">
        <w:rPr>
          <w:sz w:val="28"/>
          <w:szCs w:val="28"/>
        </w:rPr>
        <w:t xml:space="preserve">the sentences </w:t>
      </w:r>
      <w:r w:rsidRPr="00522D72">
        <w:rPr>
          <w:sz w:val="28"/>
          <w:szCs w:val="28"/>
        </w:rPr>
        <w:t xml:space="preserve">that have the </w:t>
      </w:r>
      <w:r w:rsidR="00315966" w:rsidRPr="00522D72">
        <w:rPr>
          <w:sz w:val="28"/>
          <w:szCs w:val="28"/>
        </w:rPr>
        <w:t xml:space="preserve">name of the </w:t>
      </w:r>
      <w:r w:rsidRPr="00522D72">
        <w:rPr>
          <w:sz w:val="28"/>
          <w:szCs w:val="28"/>
        </w:rPr>
        <w:t xml:space="preserve">color </w:t>
      </w:r>
      <w:r w:rsidRPr="00522D72">
        <w:rPr>
          <w:b/>
          <w:bCs/>
          <w:sz w:val="28"/>
          <w:szCs w:val="28"/>
        </w:rPr>
        <w:t xml:space="preserve">green </w:t>
      </w:r>
      <w:r w:rsidRPr="00522D72">
        <w:rPr>
          <w:sz w:val="28"/>
          <w:szCs w:val="28"/>
        </w:rPr>
        <w:t>in them are related to the environment.</w:t>
      </w:r>
    </w:p>
    <w:p w:rsidR="00522D72" w:rsidRPr="00522D72" w:rsidRDefault="00522D72" w:rsidP="00522D72">
      <w:p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a) Read the following sentences.</w:t>
      </w:r>
    </w:p>
    <w:p w:rsidR="00315966" w:rsidRPr="00522D72" w:rsidRDefault="00522D72" w:rsidP="00522D72">
      <w:p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15966" w:rsidRPr="00522D72">
        <w:rPr>
          <w:sz w:val="28"/>
          <w:szCs w:val="28"/>
        </w:rPr>
        <w:t xml:space="preserve">) </w:t>
      </w:r>
      <w:r w:rsidR="00C82425" w:rsidRPr="00522D72">
        <w:rPr>
          <w:sz w:val="28"/>
          <w:szCs w:val="28"/>
        </w:rPr>
        <w:t xml:space="preserve">Circle the correct meaning </w:t>
      </w:r>
      <w:r>
        <w:rPr>
          <w:sz w:val="28"/>
          <w:szCs w:val="28"/>
        </w:rPr>
        <w:t>of</w:t>
      </w:r>
      <w:r w:rsidR="00C82425" w:rsidRPr="00522D72">
        <w:rPr>
          <w:sz w:val="28"/>
          <w:szCs w:val="28"/>
        </w:rPr>
        <w:t xml:space="preserve"> the words in bold. </w:t>
      </w:r>
    </w:p>
    <w:p w:rsidR="008969F5" w:rsidRPr="00522D72" w:rsidRDefault="00522D72" w:rsidP="00522D72">
      <w:p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8969F5" w:rsidRPr="00522D72">
        <w:rPr>
          <w:sz w:val="28"/>
          <w:szCs w:val="28"/>
        </w:rPr>
        <w:t>) Copy the sentences into the suitable place in the table below.</w:t>
      </w:r>
    </w:p>
    <w:p w:rsidR="00315966" w:rsidRPr="00522D72" w:rsidRDefault="00315966" w:rsidP="00522D72">
      <w:pPr>
        <w:bidi w:val="0"/>
        <w:spacing w:line="480" w:lineRule="auto"/>
        <w:rPr>
          <w:sz w:val="28"/>
          <w:szCs w:val="28"/>
        </w:rPr>
      </w:pPr>
    </w:p>
    <w:p w:rsidR="00C82425" w:rsidRPr="00522D72" w:rsidRDefault="00315966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lastRenderedPageBreak/>
        <w:t xml:space="preserve">1) Dan has a </w:t>
      </w:r>
      <w:r w:rsidRPr="00522D72">
        <w:rPr>
          <w:b/>
          <w:bCs/>
          <w:sz w:val="28"/>
          <w:szCs w:val="28"/>
        </w:rPr>
        <w:t>green thumb</w:t>
      </w:r>
      <w:r w:rsidRPr="00522D72">
        <w:rPr>
          <w:sz w:val="28"/>
          <w:szCs w:val="28"/>
        </w:rPr>
        <w:t>.</w:t>
      </w:r>
    </w:p>
    <w:p w:rsidR="00315966" w:rsidRPr="00522D72" w:rsidRDefault="00C82425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a</w:t>
      </w:r>
      <w:r w:rsidRPr="00522D72">
        <w:rPr>
          <w:sz w:val="28"/>
          <w:szCs w:val="28"/>
        </w:rPr>
        <w:t xml:space="preserve"> - He</w:t>
      </w:r>
      <w:r w:rsidR="00315966" w:rsidRPr="00522D72">
        <w:rPr>
          <w:sz w:val="28"/>
          <w:szCs w:val="28"/>
        </w:rPr>
        <w:t xml:space="preserve"> has a natural talent for making things grow.</w:t>
      </w:r>
    </w:p>
    <w:p w:rsidR="00C82425" w:rsidRPr="00522D72" w:rsidRDefault="00C82425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b</w:t>
      </w:r>
      <w:r w:rsidRPr="00522D72">
        <w:rPr>
          <w:sz w:val="28"/>
          <w:szCs w:val="28"/>
        </w:rPr>
        <w:t xml:space="preserve"> </w:t>
      </w:r>
      <w:proofErr w:type="gramStart"/>
      <w:r w:rsidRPr="00522D72">
        <w:rPr>
          <w:sz w:val="28"/>
          <w:szCs w:val="28"/>
        </w:rPr>
        <w:t>-  Dan</w:t>
      </w:r>
      <w:proofErr w:type="gramEnd"/>
      <w:r w:rsidRPr="00522D72">
        <w:rPr>
          <w:sz w:val="28"/>
          <w:szCs w:val="28"/>
        </w:rPr>
        <w:t xml:space="preserve"> put green paint on his thumb.</w:t>
      </w:r>
    </w:p>
    <w:p w:rsidR="002175E2" w:rsidRDefault="00C82425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2) </w:t>
      </w:r>
      <w:r w:rsidR="006847E0" w:rsidRPr="00522D72">
        <w:rPr>
          <w:sz w:val="28"/>
          <w:szCs w:val="28"/>
        </w:rPr>
        <w:t>Sara</w:t>
      </w:r>
      <w:r w:rsidRPr="00522D72">
        <w:rPr>
          <w:sz w:val="28"/>
          <w:szCs w:val="28"/>
        </w:rPr>
        <w:t xml:space="preserve"> lives in </w:t>
      </w:r>
      <w:r w:rsidRPr="00522D72">
        <w:rPr>
          <w:b/>
          <w:bCs/>
          <w:sz w:val="28"/>
          <w:szCs w:val="28"/>
        </w:rPr>
        <w:t xml:space="preserve">the green house </w:t>
      </w:r>
      <w:r w:rsidRPr="00522D72">
        <w:rPr>
          <w:sz w:val="28"/>
          <w:szCs w:val="28"/>
        </w:rPr>
        <w:t>at the end of the street, behind the white</w:t>
      </w:r>
    </w:p>
    <w:p w:rsidR="00C82425" w:rsidRPr="00522D72" w:rsidRDefault="002175E2" w:rsidP="002175E2">
      <w:p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425" w:rsidRPr="00522D72">
        <w:rPr>
          <w:sz w:val="28"/>
          <w:szCs w:val="28"/>
        </w:rPr>
        <w:t xml:space="preserve"> </w:t>
      </w:r>
      <w:proofErr w:type="gramStart"/>
      <w:r w:rsidR="00C82425" w:rsidRPr="00522D72">
        <w:rPr>
          <w:sz w:val="28"/>
          <w:szCs w:val="28"/>
        </w:rPr>
        <w:t>one</w:t>
      </w:r>
      <w:proofErr w:type="gramEnd"/>
      <w:r w:rsidR="00C82425" w:rsidRPr="00522D72">
        <w:rPr>
          <w:sz w:val="28"/>
          <w:szCs w:val="28"/>
        </w:rPr>
        <w:t xml:space="preserve">. </w:t>
      </w:r>
    </w:p>
    <w:p w:rsidR="00C82425" w:rsidRPr="00522D72" w:rsidRDefault="00C82425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</w:t>
      </w:r>
      <w:r w:rsidR="006847E0" w:rsidRPr="00522D72">
        <w:rPr>
          <w:sz w:val="28"/>
          <w:szCs w:val="28"/>
        </w:rPr>
        <w:t xml:space="preserve">     </w:t>
      </w:r>
      <w:r w:rsidRPr="00522D72">
        <w:rPr>
          <w:sz w:val="28"/>
          <w:szCs w:val="28"/>
        </w:rPr>
        <w:t xml:space="preserve"> </w:t>
      </w:r>
      <w:r w:rsidR="00522D72">
        <w:rPr>
          <w:sz w:val="28"/>
          <w:szCs w:val="28"/>
        </w:rPr>
        <w:t>a</w:t>
      </w:r>
      <w:r w:rsidRPr="00522D72">
        <w:rPr>
          <w:sz w:val="28"/>
          <w:szCs w:val="28"/>
        </w:rPr>
        <w:t xml:space="preserve"> </w:t>
      </w:r>
      <w:proofErr w:type="gramStart"/>
      <w:r w:rsidRPr="00522D72">
        <w:rPr>
          <w:sz w:val="28"/>
          <w:szCs w:val="28"/>
        </w:rPr>
        <w:t>–  The</w:t>
      </w:r>
      <w:proofErr w:type="gramEnd"/>
      <w:r w:rsidRPr="00522D72">
        <w:rPr>
          <w:sz w:val="28"/>
          <w:szCs w:val="28"/>
        </w:rPr>
        <w:t xml:space="preserve"> house saves energy.</w:t>
      </w:r>
    </w:p>
    <w:p w:rsidR="00C82425" w:rsidRPr="00522D72" w:rsidRDefault="00C82425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</w:t>
      </w:r>
      <w:r w:rsidR="006847E0" w:rsidRPr="00522D72">
        <w:rPr>
          <w:sz w:val="28"/>
          <w:szCs w:val="28"/>
        </w:rPr>
        <w:t xml:space="preserve">     </w:t>
      </w:r>
      <w:r w:rsidR="00522D72">
        <w:rPr>
          <w:sz w:val="28"/>
          <w:szCs w:val="28"/>
        </w:rPr>
        <w:t>b</w:t>
      </w:r>
      <w:r w:rsidRPr="00522D72">
        <w:rPr>
          <w:sz w:val="28"/>
          <w:szCs w:val="28"/>
        </w:rPr>
        <w:t xml:space="preserve"> – The house is painted green.</w:t>
      </w:r>
    </w:p>
    <w:p w:rsidR="00C82425" w:rsidRPr="00522D72" w:rsidRDefault="00C82425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3) </w:t>
      </w:r>
      <w:r w:rsidR="006847E0" w:rsidRPr="00522D72">
        <w:rPr>
          <w:sz w:val="28"/>
          <w:szCs w:val="28"/>
        </w:rPr>
        <w:t xml:space="preserve"> Amir has a small </w:t>
      </w:r>
      <w:r w:rsidR="006847E0" w:rsidRPr="00522D72">
        <w:rPr>
          <w:b/>
          <w:bCs/>
          <w:sz w:val="28"/>
          <w:szCs w:val="28"/>
        </w:rPr>
        <w:t>greenhouse</w:t>
      </w:r>
      <w:r w:rsidR="006847E0" w:rsidRPr="00522D72">
        <w:rPr>
          <w:sz w:val="28"/>
          <w:szCs w:val="28"/>
        </w:rPr>
        <w:t xml:space="preserve"> in his garden.</w:t>
      </w:r>
    </w:p>
    <w:p w:rsidR="006847E0" w:rsidRPr="00522D72" w:rsidRDefault="006847E0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proofErr w:type="gramStart"/>
      <w:r w:rsidR="00522D72">
        <w:rPr>
          <w:sz w:val="28"/>
          <w:szCs w:val="28"/>
        </w:rPr>
        <w:t>a</w:t>
      </w:r>
      <w:r w:rsidRPr="00522D72">
        <w:rPr>
          <w:sz w:val="28"/>
          <w:szCs w:val="28"/>
        </w:rPr>
        <w:t xml:space="preserve"> – A protected place to grow delicate plants.</w:t>
      </w:r>
      <w:proofErr w:type="gramEnd"/>
    </w:p>
    <w:p w:rsidR="006847E0" w:rsidRPr="00522D72" w:rsidRDefault="006847E0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b</w:t>
      </w:r>
      <w:r w:rsidRPr="00522D72">
        <w:rPr>
          <w:sz w:val="28"/>
          <w:szCs w:val="28"/>
        </w:rPr>
        <w:t xml:space="preserve"> – A toy house painted green.</w:t>
      </w:r>
    </w:p>
    <w:p w:rsidR="002175E2" w:rsidRDefault="006847E0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4) </w:t>
      </w:r>
      <w:r w:rsidR="00ED024F" w:rsidRPr="00522D72">
        <w:rPr>
          <w:sz w:val="28"/>
          <w:szCs w:val="28"/>
        </w:rPr>
        <w:t xml:space="preserve">This company specializes in </w:t>
      </w:r>
      <w:r w:rsidR="00ED024F" w:rsidRPr="00522D72">
        <w:rPr>
          <w:b/>
          <w:bCs/>
          <w:sz w:val="28"/>
          <w:szCs w:val="28"/>
        </w:rPr>
        <w:t>green affordable housing</w:t>
      </w:r>
      <w:r w:rsidR="00ED024F" w:rsidRPr="00522D72">
        <w:rPr>
          <w:sz w:val="28"/>
          <w:szCs w:val="28"/>
        </w:rPr>
        <w:t xml:space="preserve">, for people </w:t>
      </w:r>
    </w:p>
    <w:p w:rsidR="006847E0" w:rsidRPr="00522D72" w:rsidRDefault="002175E2" w:rsidP="002175E2">
      <w:p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D024F" w:rsidRPr="00522D72">
        <w:rPr>
          <w:sz w:val="28"/>
          <w:szCs w:val="28"/>
        </w:rPr>
        <w:t>who</w:t>
      </w:r>
      <w:proofErr w:type="gramEnd"/>
      <w:r w:rsidR="00ED024F" w:rsidRPr="00522D72">
        <w:rPr>
          <w:sz w:val="28"/>
          <w:szCs w:val="28"/>
        </w:rPr>
        <w:t xml:space="preserve"> aren’t rich.</w:t>
      </w:r>
    </w:p>
    <w:p w:rsidR="00ED024F" w:rsidRPr="00522D7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</w:t>
      </w:r>
      <w:proofErr w:type="gramStart"/>
      <w:r w:rsidR="00522D72">
        <w:rPr>
          <w:sz w:val="28"/>
          <w:szCs w:val="28"/>
        </w:rPr>
        <w:t>a</w:t>
      </w:r>
      <w:r w:rsidRPr="00522D72">
        <w:rPr>
          <w:sz w:val="28"/>
          <w:szCs w:val="28"/>
        </w:rPr>
        <w:t xml:space="preserve"> – Houses that save energy and are not very expensive.</w:t>
      </w:r>
      <w:proofErr w:type="gramEnd"/>
    </w:p>
    <w:p w:rsidR="002175E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</w:t>
      </w:r>
      <w:r w:rsidR="00522D72">
        <w:rPr>
          <w:sz w:val="28"/>
          <w:szCs w:val="28"/>
        </w:rPr>
        <w:t>b</w:t>
      </w:r>
      <w:r w:rsidRPr="00522D72">
        <w:rPr>
          <w:sz w:val="28"/>
          <w:szCs w:val="28"/>
        </w:rPr>
        <w:t xml:space="preserve"> – Painting houses green so we know that rich people don’t live </w:t>
      </w:r>
    </w:p>
    <w:p w:rsidR="00ED024F" w:rsidRPr="00522D72" w:rsidRDefault="002175E2" w:rsidP="002175E2">
      <w:p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="00ED024F" w:rsidRPr="00522D72">
        <w:rPr>
          <w:sz w:val="28"/>
          <w:szCs w:val="28"/>
        </w:rPr>
        <w:t>here.</w:t>
      </w:r>
    </w:p>
    <w:p w:rsidR="006847E0" w:rsidRPr="00522D7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>5</w:t>
      </w:r>
      <w:r w:rsidR="006847E0" w:rsidRPr="00522D72">
        <w:rPr>
          <w:sz w:val="28"/>
          <w:szCs w:val="28"/>
        </w:rPr>
        <w:t xml:space="preserve">) Karen got many gifts for her birthday. Her sister is </w:t>
      </w:r>
      <w:r w:rsidR="006847E0" w:rsidRPr="00522D72">
        <w:rPr>
          <w:b/>
          <w:bCs/>
          <w:sz w:val="28"/>
          <w:szCs w:val="28"/>
        </w:rPr>
        <w:t>green with envy</w:t>
      </w:r>
      <w:r w:rsidR="006847E0" w:rsidRPr="00522D72">
        <w:rPr>
          <w:sz w:val="28"/>
          <w:szCs w:val="28"/>
        </w:rPr>
        <w:t>.</w:t>
      </w:r>
    </w:p>
    <w:p w:rsidR="006847E0" w:rsidRPr="00522D72" w:rsidRDefault="006847E0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a</w:t>
      </w:r>
      <w:r w:rsidRPr="00522D72">
        <w:rPr>
          <w:sz w:val="28"/>
          <w:szCs w:val="28"/>
        </w:rPr>
        <w:t xml:space="preserve"> – Karen’s sister feels tired.</w:t>
      </w:r>
    </w:p>
    <w:p w:rsidR="006847E0" w:rsidRDefault="006847E0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 </w:t>
      </w:r>
      <w:r w:rsidR="00522D72">
        <w:rPr>
          <w:sz w:val="28"/>
          <w:szCs w:val="28"/>
        </w:rPr>
        <w:t>b</w:t>
      </w:r>
      <w:r w:rsidRPr="00522D72">
        <w:rPr>
          <w:sz w:val="28"/>
          <w:szCs w:val="28"/>
        </w:rPr>
        <w:t xml:space="preserve"> – Karen’s sister feels jealous.</w:t>
      </w:r>
    </w:p>
    <w:p w:rsidR="00522D72" w:rsidRDefault="00522D72" w:rsidP="00522D72">
      <w:pPr>
        <w:bidi w:val="0"/>
        <w:spacing w:line="480" w:lineRule="auto"/>
        <w:rPr>
          <w:sz w:val="28"/>
          <w:szCs w:val="28"/>
        </w:rPr>
      </w:pPr>
    </w:p>
    <w:p w:rsidR="00522D72" w:rsidRPr="00522D72" w:rsidRDefault="00522D72" w:rsidP="00522D72">
      <w:pPr>
        <w:bidi w:val="0"/>
        <w:spacing w:line="480" w:lineRule="auto"/>
        <w:rPr>
          <w:sz w:val="28"/>
          <w:szCs w:val="28"/>
        </w:rPr>
      </w:pPr>
    </w:p>
    <w:p w:rsidR="00ED024F" w:rsidRPr="00522D7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lastRenderedPageBreak/>
        <w:t xml:space="preserve">6) What’s the matter with Sam? He’s </w:t>
      </w:r>
      <w:r w:rsidR="00B01693" w:rsidRPr="00522D72">
        <w:rPr>
          <w:b/>
          <w:bCs/>
          <w:sz w:val="28"/>
          <w:szCs w:val="28"/>
        </w:rPr>
        <w:t>turning</w:t>
      </w:r>
      <w:r w:rsidRPr="00522D72">
        <w:rPr>
          <w:b/>
          <w:bCs/>
          <w:sz w:val="28"/>
          <w:szCs w:val="28"/>
        </w:rPr>
        <w:t xml:space="preserve"> green</w:t>
      </w:r>
      <w:r w:rsidRPr="00522D72">
        <w:rPr>
          <w:sz w:val="28"/>
          <w:szCs w:val="28"/>
        </w:rPr>
        <w:t>.</w:t>
      </w:r>
    </w:p>
    <w:p w:rsidR="00ED024F" w:rsidRPr="00522D7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a</w:t>
      </w:r>
      <w:r w:rsidRPr="00522D72">
        <w:rPr>
          <w:sz w:val="28"/>
          <w:szCs w:val="28"/>
        </w:rPr>
        <w:t xml:space="preserve"> – Sam feels happy.</w:t>
      </w:r>
    </w:p>
    <w:p w:rsidR="00ED024F" w:rsidRPr="00522D7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b</w:t>
      </w:r>
      <w:r w:rsidRPr="00522D72">
        <w:rPr>
          <w:sz w:val="28"/>
          <w:szCs w:val="28"/>
        </w:rPr>
        <w:t xml:space="preserve"> </w:t>
      </w:r>
      <w:proofErr w:type="gramStart"/>
      <w:r w:rsidRPr="00522D72">
        <w:rPr>
          <w:sz w:val="28"/>
          <w:szCs w:val="28"/>
        </w:rPr>
        <w:t>-  Sam</w:t>
      </w:r>
      <w:proofErr w:type="gramEnd"/>
      <w:r w:rsidRPr="00522D72">
        <w:rPr>
          <w:sz w:val="28"/>
          <w:szCs w:val="28"/>
        </w:rPr>
        <w:t xml:space="preserve"> feels ill.</w:t>
      </w:r>
    </w:p>
    <w:p w:rsidR="00ED024F" w:rsidRPr="00522D7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7) The school </w:t>
      </w:r>
      <w:r w:rsidRPr="00522D72">
        <w:rPr>
          <w:b/>
          <w:bCs/>
          <w:sz w:val="28"/>
          <w:szCs w:val="28"/>
        </w:rPr>
        <w:t>got the green light</w:t>
      </w:r>
      <w:r w:rsidRPr="00522D72">
        <w:rPr>
          <w:sz w:val="28"/>
          <w:szCs w:val="28"/>
        </w:rPr>
        <w:t xml:space="preserve"> to begin building a new cafeteria.</w:t>
      </w:r>
    </w:p>
    <w:p w:rsidR="00ED024F" w:rsidRPr="00522D7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a</w:t>
      </w:r>
      <w:r w:rsidRPr="00522D72">
        <w:rPr>
          <w:sz w:val="28"/>
          <w:szCs w:val="28"/>
        </w:rPr>
        <w:t xml:space="preserve"> – The school got permission</w:t>
      </w:r>
      <w:r w:rsidR="00B01693" w:rsidRPr="00522D72">
        <w:rPr>
          <w:sz w:val="28"/>
          <w:szCs w:val="28"/>
        </w:rPr>
        <w:t xml:space="preserve"> to start building</w:t>
      </w:r>
      <w:r w:rsidR="008969F5" w:rsidRPr="00522D72">
        <w:rPr>
          <w:sz w:val="28"/>
          <w:szCs w:val="28"/>
        </w:rPr>
        <w:t xml:space="preserve"> the cafeteria</w:t>
      </w:r>
      <w:r w:rsidRPr="00522D72">
        <w:rPr>
          <w:sz w:val="28"/>
          <w:szCs w:val="28"/>
        </w:rPr>
        <w:t>.</w:t>
      </w:r>
    </w:p>
    <w:p w:rsidR="00ED024F" w:rsidRPr="00522D72" w:rsidRDefault="00ED024F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b</w:t>
      </w:r>
      <w:r w:rsidRPr="00522D72">
        <w:rPr>
          <w:sz w:val="28"/>
          <w:szCs w:val="28"/>
        </w:rPr>
        <w:t xml:space="preserve"> </w:t>
      </w:r>
      <w:proofErr w:type="gramStart"/>
      <w:r w:rsidRPr="00522D72">
        <w:rPr>
          <w:sz w:val="28"/>
          <w:szCs w:val="28"/>
        </w:rPr>
        <w:t>-  The</w:t>
      </w:r>
      <w:proofErr w:type="gramEnd"/>
      <w:r w:rsidRPr="00522D72">
        <w:rPr>
          <w:sz w:val="28"/>
          <w:szCs w:val="28"/>
        </w:rPr>
        <w:t xml:space="preserve"> school put green lights inside the cafeteria.</w:t>
      </w:r>
    </w:p>
    <w:p w:rsidR="00B01693" w:rsidRPr="00522D72" w:rsidRDefault="00B01693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8) Some big companies are now installing </w:t>
      </w:r>
      <w:r w:rsidRPr="00522D72">
        <w:rPr>
          <w:b/>
          <w:bCs/>
          <w:sz w:val="28"/>
          <w:szCs w:val="28"/>
        </w:rPr>
        <w:t>green roofs</w:t>
      </w:r>
      <w:r w:rsidRPr="00522D72">
        <w:rPr>
          <w:sz w:val="28"/>
          <w:szCs w:val="28"/>
        </w:rPr>
        <w:t>.</w:t>
      </w:r>
    </w:p>
    <w:p w:rsidR="008969F5" w:rsidRPr="00522D72" w:rsidRDefault="008969F5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a</w:t>
      </w:r>
      <w:r w:rsidRPr="00522D72">
        <w:rPr>
          <w:sz w:val="28"/>
          <w:szCs w:val="28"/>
        </w:rPr>
        <w:t xml:space="preserve"> </w:t>
      </w:r>
      <w:proofErr w:type="gramStart"/>
      <w:r w:rsidRPr="00522D72">
        <w:rPr>
          <w:sz w:val="28"/>
          <w:szCs w:val="28"/>
        </w:rPr>
        <w:t>-  Roofs</w:t>
      </w:r>
      <w:proofErr w:type="gramEnd"/>
      <w:r w:rsidRPr="00522D72">
        <w:rPr>
          <w:sz w:val="28"/>
          <w:szCs w:val="28"/>
        </w:rPr>
        <w:t xml:space="preserve"> that have trees and plants on them.</w:t>
      </w:r>
    </w:p>
    <w:p w:rsidR="006847E0" w:rsidRPr="00522D72" w:rsidRDefault="008969F5" w:rsidP="00522D72">
      <w:pPr>
        <w:bidi w:val="0"/>
        <w:spacing w:line="480" w:lineRule="auto"/>
        <w:rPr>
          <w:sz w:val="28"/>
          <w:szCs w:val="28"/>
        </w:rPr>
      </w:pPr>
      <w:r w:rsidRPr="00522D72">
        <w:rPr>
          <w:sz w:val="28"/>
          <w:szCs w:val="28"/>
        </w:rPr>
        <w:t xml:space="preserve">          </w:t>
      </w:r>
      <w:r w:rsidR="00522D72">
        <w:rPr>
          <w:sz w:val="28"/>
          <w:szCs w:val="28"/>
        </w:rPr>
        <w:t>b</w:t>
      </w:r>
      <w:r w:rsidRPr="00522D72">
        <w:rPr>
          <w:sz w:val="28"/>
          <w:szCs w:val="28"/>
        </w:rPr>
        <w:t xml:space="preserve"> -  Roofs </w:t>
      </w:r>
      <w:r w:rsidR="00AB2674">
        <w:rPr>
          <w:sz w:val="28"/>
          <w:szCs w:val="28"/>
        </w:rPr>
        <w:t xml:space="preserve">which are </w:t>
      </w:r>
      <w:r w:rsidRPr="00522D72">
        <w:rPr>
          <w:sz w:val="28"/>
          <w:szCs w:val="28"/>
        </w:rPr>
        <w:t>painted green.</w:t>
      </w:r>
    </w:p>
    <w:p w:rsidR="00315966" w:rsidRPr="00522D72" w:rsidRDefault="00315966" w:rsidP="00522D72">
      <w:pPr>
        <w:bidi w:val="0"/>
        <w:spacing w:line="480" w:lineRule="auto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61"/>
        <w:gridCol w:w="4261"/>
      </w:tblGrid>
      <w:tr w:rsidR="00315966" w:rsidRPr="00522D72" w:rsidTr="00315966"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  <w:r w:rsidRPr="00522D72">
              <w:rPr>
                <w:sz w:val="28"/>
                <w:szCs w:val="28"/>
              </w:rPr>
              <w:t>Related to the environment</w:t>
            </w:r>
          </w:p>
        </w:tc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  <w:r w:rsidRPr="00522D72">
              <w:rPr>
                <w:sz w:val="28"/>
                <w:szCs w:val="28"/>
              </w:rPr>
              <w:t>Not related to the environment.</w:t>
            </w:r>
          </w:p>
        </w:tc>
      </w:tr>
      <w:tr w:rsidR="00315966" w:rsidRPr="00522D72" w:rsidTr="00315966"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</w:tr>
      <w:tr w:rsidR="00315966" w:rsidRPr="00522D72" w:rsidTr="00315966"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</w:tr>
      <w:tr w:rsidR="00315966" w:rsidRPr="00522D72" w:rsidTr="00315966"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</w:tr>
      <w:tr w:rsidR="00315966" w:rsidRPr="00522D72" w:rsidTr="00315966"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</w:tr>
      <w:tr w:rsidR="00315966" w:rsidRPr="00522D72" w:rsidTr="00315966"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5966" w:rsidRPr="00522D72" w:rsidRDefault="00315966" w:rsidP="00522D72">
            <w:pPr>
              <w:bidi w:val="0"/>
              <w:spacing w:line="480" w:lineRule="auto"/>
              <w:rPr>
                <w:sz w:val="28"/>
                <w:szCs w:val="28"/>
              </w:rPr>
            </w:pPr>
          </w:p>
        </w:tc>
      </w:tr>
    </w:tbl>
    <w:p w:rsidR="00315966" w:rsidRPr="00522D72" w:rsidRDefault="00315966" w:rsidP="00522D72">
      <w:pPr>
        <w:bidi w:val="0"/>
        <w:spacing w:line="480" w:lineRule="auto"/>
        <w:rPr>
          <w:sz w:val="28"/>
          <w:szCs w:val="28"/>
        </w:rPr>
      </w:pPr>
    </w:p>
    <w:p w:rsidR="00315966" w:rsidRPr="00522D72" w:rsidRDefault="00315966" w:rsidP="00522D72">
      <w:pPr>
        <w:bidi w:val="0"/>
        <w:spacing w:line="480" w:lineRule="auto"/>
        <w:rPr>
          <w:sz w:val="28"/>
          <w:szCs w:val="28"/>
        </w:rPr>
      </w:pPr>
    </w:p>
    <w:p w:rsidR="00843CB8" w:rsidRPr="00522D72" w:rsidRDefault="00843CB8" w:rsidP="00522D72">
      <w:pPr>
        <w:bidi w:val="0"/>
        <w:spacing w:line="480" w:lineRule="auto"/>
        <w:rPr>
          <w:sz w:val="28"/>
          <w:szCs w:val="28"/>
        </w:rPr>
      </w:pPr>
    </w:p>
    <w:sectPr w:rsidR="00843CB8" w:rsidRPr="00522D72" w:rsidSect="006E73CC">
      <w:footerReference w:type="default" r:id="rId9"/>
      <w:pgSz w:w="11906" w:h="16838"/>
      <w:pgMar w:top="1440" w:right="1800" w:bottom="1440" w:left="1800" w:header="708" w:footer="2381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DB" w:rsidRDefault="00EA46DB" w:rsidP="0067156D">
      <w:r>
        <w:separator/>
      </w:r>
    </w:p>
  </w:endnote>
  <w:endnote w:type="continuationSeparator" w:id="0">
    <w:p w:rsidR="00EA46DB" w:rsidRDefault="00EA46DB" w:rsidP="0067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58" w:rsidRDefault="002F4FAB">
    <w:pPr>
      <w:pStyle w:val="a8"/>
    </w:pPr>
    <w:r w:rsidRPr="002F4FAB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270.05pt;margin-top:35.85pt;width:118.35pt;height:38.35pt;z-index:251660288" strokecolor="white [3212]">
          <v:textbox style="mso-next-textbox:#_x0000_s4100">
            <w:txbxContent>
              <w:p w:rsidR="006E73CC" w:rsidRDefault="006E73CC" w:rsidP="006E73CC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Naomi Epstein</w:t>
                </w:r>
                <w:r w:rsidRPr="00DF3249">
                  <w:rPr>
                    <w:rFonts w:cs="Arial"/>
                    <w:rtl/>
                  </w:rPr>
                  <w:t>©</w:t>
                </w:r>
              </w:p>
            </w:txbxContent>
          </v:textbox>
        </v:shape>
      </w:pict>
    </w:r>
    <w:r w:rsidR="006E73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5248133</wp:posOffset>
          </wp:positionH>
          <wp:positionV relativeFrom="paragraph">
            <wp:posOffset>11013</wp:posOffset>
          </wp:positionV>
          <wp:extent cx="768701" cy="997566"/>
          <wp:effectExtent l="38100" t="0" r="12349" b="526434"/>
          <wp:wrapNone/>
          <wp:docPr id="3" name="תמונה 1" descr="C:\Users\user\Pictures\misc\puffin 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misc\puffin 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 l="25467" t="14589" r="22892"/>
                  <a:stretch>
                    <a:fillRect/>
                  </a:stretch>
                </pic:blipFill>
                <pic:spPr bwMode="auto">
                  <a:xfrm>
                    <a:off x="0" y="0"/>
                    <a:ext cx="768701" cy="997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DB" w:rsidRDefault="00EA46DB" w:rsidP="0067156D">
      <w:r>
        <w:separator/>
      </w:r>
    </w:p>
  </w:footnote>
  <w:footnote w:type="continuationSeparator" w:id="0">
    <w:p w:rsidR="00EA46DB" w:rsidRDefault="00EA46DB" w:rsidP="0067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1D27"/>
    <w:multiLevelType w:val="hybridMultilevel"/>
    <w:tmpl w:val="F8847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141F"/>
    <w:rsid w:val="000434B5"/>
    <w:rsid w:val="000620EB"/>
    <w:rsid w:val="00082A58"/>
    <w:rsid w:val="002175E2"/>
    <w:rsid w:val="00225445"/>
    <w:rsid w:val="002F4FAB"/>
    <w:rsid w:val="00315966"/>
    <w:rsid w:val="00364C5D"/>
    <w:rsid w:val="00384E64"/>
    <w:rsid w:val="003A074E"/>
    <w:rsid w:val="00522D72"/>
    <w:rsid w:val="00582EE6"/>
    <w:rsid w:val="0067156D"/>
    <w:rsid w:val="006847E0"/>
    <w:rsid w:val="006E73CC"/>
    <w:rsid w:val="007A5DE3"/>
    <w:rsid w:val="007C25AA"/>
    <w:rsid w:val="00843CB8"/>
    <w:rsid w:val="00855B81"/>
    <w:rsid w:val="008969F5"/>
    <w:rsid w:val="009052FE"/>
    <w:rsid w:val="00A3226C"/>
    <w:rsid w:val="00A46B9A"/>
    <w:rsid w:val="00A8141F"/>
    <w:rsid w:val="00AB2674"/>
    <w:rsid w:val="00B01693"/>
    <w:rsid w:val="00B37CC9"/>
    <w:rsid w:val="00BD69FB"/>
    <w:rsid w:val="00C82425"/>
    <w:rsid w:val="00D2787A"/>
    <w:rsid w:val="00DC7F0C"/>
    <w:rsid w:val="00DD0FC2"/>
    <w:rsid w:val="00DF3249"/>
    <w:rsid w:val="00E54735"/>
    <w:rsid w:val="00EA46DB"/>
    <w:rsid w:val="00ED024F"/>
    <w:rsid w:val="00F6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44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25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156D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67156D"/>
  </w:style>
  <w:style w:type="paragraph" w:styleId="a8">
    <w:name w:val="footer"/>
    <w:basedOn w:val="a"/>
    <w:link w:val="a9"/>
    <w:uiPriority w:val="99"/>
    <w:semiHidden/>
    <w:unhideWhenUsed/>
    <w:rsid w:val="0067156D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67156D"/>
  </w:style>
  <w:style w:type="paragraph" w:styleId="aa">
    <w:name w:val="caption"/>
    <w:basedOn w:val="a"/>
    <w:next w:val="a"/>
    <w:uiPriority w:val="35"/>
    <w:unhideWhenUsed/>
    <w:qFormat/>
    <w:rsid w:val="00E54735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0"/>
    <w:rsid w:val="000620EB"/>
    <w:rPr>
      <w:color w:val="0000FF"/>
      <w:u w:val="single"/>
    </w:rPr>
  </w:style>
  <w:style w:type="table" w:styleId="ab">
    <w:name w:val="Table Grid"/>
    <w:basedOn w:val="a1"/>
    <w:uiPriority w:val="59"/>
    <w:rsid w:val="0031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I57gjhV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omi%20Page%20Templat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99E2-7DA4-49F7-BF5A-7EC2E747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Naomi Page Template</Template>
  <TotalTime>61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2016-02-17T17:41:00Z</dcterms:created>
  <dcterms:modified xsi:type="dcterms:W3CDTF">2016-02-17T21:14:00Z</dcterms:modified>
</cp:coreProperties>
</file>